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B3E0F" w14:textId="77777777" w:rsidR="00E40551" w:rsidRDefault="00000000">
      <w:pPr>
        <w:spacing w:after="250"/>
        <w:ind w:right="12"/>
      </w:pPr>
      <w:r>
        <w:t xml:space="preserve">Sprint 3 Retrospective Meeting Minutes </w:t>
      </w:r>
    </w:p>
    <w:p w14:paraId="01288212" w14:textId="77777777" w:rsidR="00E40551" w:rsidRDefault="00000000">
      <w:pPr>
        <w:spacing w:after="250"/>
        <w:ind w:right="12"/>
      </w:pPr>
      <w:r>
        <w:t xml:space="preserve">Project: Loan Validation </w:t>
      </w:r>
    </w:p>
    <w:p w14:paraId="0A129DFF" w14:textId="77777777" w:rsidR="00E40551" w:rsidRDefault="00000000">
      <w:pPr>
        <w:spacing w:after="250"/>
        <w:ind w:right="12"/>
      </w:pPr>
      <w:r>
        <w:t xml:space="preserve">Sprint: 3 </w:t>
      </w:r>
    </w:p>
    <w:p w14:paraId="0743EE9F" w14:textId="77777777" w:rsidR="00E40551" w:rsidRDefault="00000000">
      <w:pPr>
        <w:spacing w:after="250"/>
        <w:ind w:right="12"/>
      </w:pPr>
      <w:r>
        <w:t xml:space="preserve">Date: 10/12/25 </w:t>
      </w:r>
    </w:p>
    <w:p w14:paraId="54260478" w14:textId="77777777" w:rsidR="00E40551" w:rsidRDefault="00000000">
      <w:pPr>
        <w:spacing w:after="250"/>
        <w:ind w:right="12"/>
      </w:pPr>
      <w:r>
        <w:t xml:space="preserve">Attendees: Ernesto, Carlos, Luis, Chris, Miguel </w:t>
      </w:r>
    </w:p>
    <w:p w14:paraId="5186425A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76C5277" wp14:editId="31A46A4F">
                <wp:extent cx="5867400" cy="12700"/>
                <wp:effectExtent l="0" t="0" r="0" b="0"/>
                <wp:docPr id="3255" name="Group 3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5" style="width:462pt;height:1pt;mso-position-horizontal-relative:char;mso-position-vertical-relative:line" coordsize="58674,127">
                <v:shape id="Shape 117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26AC5542" w14:textId="77777777" w:rsidR="00E40551" w:rsidRDefault="00000000">
      <w:pPr>
        <w:pStyle w:val="Heading1"/>
        <w:ind w:left="274" w:hanging="289"/>
      </w:pPr>
      <w:r>
        <w:t xml:space="preserve">Sprint Overview </w:t>
      </w:r>
    </w:p>
    <w:p w14:paraId="3C4F814B" w14:textId="77777777" w:rsidR="00E40551" w:rsidRDefault="00000000">
      <w:pPr>
        <w:spacing w:after="248"/>
        <w:ind w:right="12"/>
      </w:pPr>
      <w:r>
        <w:t xml:space="preserve">Sprint 3 focused on preparing the MVP Phase 1 demo, finalizing the ingestion and log analysis modules, and improving QA validation accuracy. Integration between the ingestion pipeline and the auto-patch flow was achieved, and the team concentrated on refining the end-to-end functionality for presentation. </w:t>
      </w:r>
    </w:p>
    <w:p w14:paraId="511FFC8D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0B8F32B1" wp14:editId="0F98698D">
                <wp:extent cx="5867400" cy="12700"/>
                <wp:effectExtent l="0" t="0" r="0" b="0"/>
                <wp:docPr id="3256" name="Group 3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213" name="Shape 213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6" style="width:462pt;height:1pt;mso-position-horizontal-relative:char;mso-position-vertical-relative:line" coordsize="58674,127">
                <v:shape id="Shape 213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5328930D" w14:textId="77777777" w:rsidR="00E40551" w:rsidRDefault="00000000">
      <w:pPr>
        <w:pStyle w:val="Heading1"/>
        <w:ind w:left="274" w:hanging="289"/>
      </w:pPr>
      <w:r>
        <w:t xml:space="preserve">What Went Well </w:t>
      </w:r>
    </w:p>
    <w:p w14:paraId="569E2DCB" w14:textId="77777777" w:rsidR="00E40551" w:rsidRDefault="00000000">
      <w:pPr>
        <w:numPr>
          <w:ilvl w:val="0"/>
          <w:numId w:val="1"/>
        </w:numPr>
        <w:ind w:right="12" w:hanging="360"/>
      </w:pPr>
      <w:r>
        <w:t xml:space="preserve">Integration Success: Ingestion, analyzer, and patch modules were successfully linked, ensuring smooth data flow. </w:t>
      </w:r>
    </w:p>
    <w:p w14:paraId="0D4F96F2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415E7F5B" w14:textId="77777777" w:rsidR="00E40551" w:rsidRDefault="00000000">
      <w:pPr>
        <w:numPr>
          <w:ilvl w:val="0"/>
          <w:numId w:val="1"/>
        </w:numPr>
        <w:ind w:right="12" w:hanging="360"/>
      </w:pPr>
      <w:r>
        <w:t xml:space="preserve">QA Accuracy: Validation accuracy improved from 80% to approximately 90% after refining matching rules. </w:t>
      </w:r>
    </w:p>
    <w:p w14:paraId="61489DCC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39DA8FD9" w14:textId="77777777" w:rsidR="00E40551" w:rsidRDefault="00000000">
      <w:pPr>
        <w:numPr>
          <w:ilvl w:val="0"/>
          <w:numId w:val="1"/>
        </w:numPr>
        <w:ind w:right="12" w:hanging="360"/>
      </w:pPr>
      <w:r>
        <w:t xml:space="preserve">Demo Preparation: The team collaborated effectively to complete system diagrams, slides, and a working demo environment. </w:t>
      </w:r>
    </w:p>
    <w:p w14:paraId="10CD5186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2FBD456B" w14:textId="77777777" w:rsidR="00E40551" w:rsidRDefault="00000000">
      <w:pPr>
        <w:numPr>
          <w:ilvl w:val="0"/>
          <w:numId w:val="1"/>
        </w:numPr>
        <w:ind w:right="12" w:hanging="360"/>
      </w:pPr>
      <w:r>
        <w:t xml:space="preserve">Data Expansion: Additional HAL function logs enhanced dataset coverage, improving test reliability. </w:t>
      </w:r>
    </w:p>
    <w:p w14:paraId="0B1CD525" w14:textId="77777777" w:rsidR="00E40551" w:rsidRDefault="00000000">
      <w:pPr>
        <w:spacing w:after="258" w:line="259" w:lineRule="auto"/>
        <w:ind w:left="720" w:firstLine="0"/>
      </w:pPr>
      <w:r>
        <w:t xml:space="preserve"> </w:t>
      </w:r>
    </w:p>
    <w:p w14:paraId="6C29938D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515F101" wp14:editId="15CBA8B4">
                <wp:extent cx="5867400" cy="12700"/>
                <wp:effectExtent l="0" t="0" r="0" b="0"/>
                <wp:docPr id="3257" name="Group 3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347" name="Shape 347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7" style="width:462pt;height:1pt;mso-position-horizontal-relative:char;mso-position-vertical-relative:line" coordsize="58674,127">
                <v:shape id="Shape 347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120E8163" w14:textId="77777777" w:rsidR="00E40551" w:rsidRDefault="00000000">
      <w:pPr>
        <w:pStyle w:val="Heading1"/>
        <w:ind w:left="274" w:hanging="289"/>
      </w:pPr>
      <w:r>
        <w:t xml:space="preserve">What Didn’t Go Well </w:t>
      </w:r>
    </w:p>
    <w:p w14:paraId="51865B80" w14:textId="77777777" w:rsidR="00E40551" w:rsidRDefault="00000000">
      <w:pPr>
        <w:numPr>
          <w:ilvl w:val="0"/>
          <w:numId w:val="2"/>
        </w:numPr>
        <w:ind w:right="12" w:hanging="360"/>
      </w:pPr>
      <w:r>
        <w:t xml:space="preserve">Timing Constraints: Some integration testing was rushed due to limited time before the demo. </w:t>
      </w:r>
    </w:p>
    <w:p w14:paraId="2A71219B" w14:textId="77777777" w:rsidR="00E40551" w:rsidRDefault="00000000">
      <w:pPr>
        <w:spacing w:after="0" w:line="259" w:lineRule="auto"/>
        <w:ind w:left="720" w:firstLine="0"/>
      </w:pPr>
      <w:r>
        <w:t xml:space="preserve"> </w:t>
      </w:r>
    </w:p>
    <w:p w14:paraId="5123048F" w14:textId="77777777" w:rsidR="00E40551" w:rsidRDefault="00000000">
      <w:pPr>
        <w:numPr>
          <w:ilvl w:val="0"/>
          <w:numId w:val="2"/>
        </w:numPr>
        <w:ind w:right="12" w:hanging="360"/>
      </w:pPr>
      <w:r>
        <w:lastRenderedPageBreak/>
        <w:t xml:space="preserve">Minor Output Discrepancies: Inconsistent log-to-patch mappings were identified late in the sprint. </w:t>
      </w:r>
    </w:p>
    <w:p w14:paraId="4772C634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192A9415" w14:textId="77777777" w:rsidR="00E40551" w:rsidRDefault="00000000">
      <w:pPr>
        <w:numPr>
          <w:ilvl w:val="0"/>
          <w:numId w:val="2"/>
        </w:numPr>
        <w:ind w:right="12" w:hanging="360"/>
      </w:pPr>
      <w:r>
        <w:t xml:space="preserve">Environment Setup: Occasional dependency mismatches during demo environment configuration caused minor delays. </w:t>
      </w:r>
    </w:p>
    <w:p w14:paraId="117F9F48" w14:textId="77777777" w:rsidR="00E40551" w:rsidRDefault="00000000">
      <w:pPr>
        <w:spacing w:after="258" w:line="259" w:lineRule="auto"/>
        <w:ind w:left="720" w:firstLine="0"/>
      </w:pPr>
      <w:r>
        <w:t xml:space="preserve"> </w:t>
      </w:r>
    </w:p>
    <w:p w14:paraId="680E42BA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4113C61A" wp14:editId="2EA39C94">
                <wp:extent cx="5867400" cy="12700"/>
                <wp:effectExtent l="0" t="0" r="0" b="0"/>
                <wp:docPr id="3252" name="Group 3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454" name="Shape 454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2" style="width:462pt;height:1pt;mso-position-horizontal-relative:char;mso-position-vertical-relative:line" coordsize="58674,127">
                <v:shape id="Shape 454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0622D4E8" w14:textId="77777777" w:rsidR="00E40551" w:rsidRDefault="00000000">
      <w:pPr>
        <w:pStyle w:val="Heading1"/>
        <w:ind w:left="274" w:hanging="289"/>
      </w:pPr>
      <w:r>
        <w:t xml:space="preserve">What We Learned </w:t>
      </w:r>
    </w:p>
    <w:p w14:paraId="014E7B03" w14:textId="77777777" w:rsidR="00E40551" w:rsidRDefault="00000000">
      <w:pPr>
        <w:numPr>
          <w:ilvl w:val="0"/>
          <w:numId w:val="3"/>
        </w:numPr>
        <w:ind w:right="12" w:hanging="360"/>
      </w:pPr>
      <w:r>
        <w:t xml:space="preserve">Continuous integration testing throughout the sprint prevents last-minute mismatches. </w:t>
      </w:r>
    </w:p>
    <w:p w14:paraId="3AD1D471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1ECFCF4B" w14:textId="77777777" w:rsidR="00E40551" w:rsidRDefault="00000000">
      <w:pPr>
        <w:numPr>
          <w:ilvl w:val="0"/>
          <w:numId w:val="3"/>
        </w:numPr>
        <w:ind w:right="12" w:hanging="360"/>
      </w:pPr>
      <w:r>
        <w:t xml:space="preserve">Shared documentation and demo rehearsals improve presentation quality and reduce confusion. </w:t>
      </w:r>
    </w:p>
    <w:p w14:paraId="25501FD4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0DE1C89B" w14:textId="77777777" w:rsidR="00E40551" w:rsidRDefault="00000000">
      <w:pPr>
        <w:numPr>
          <w:ilvl w:val="0"/>
          <w:numId w:val="3"/>
        </w:numPr>
        <w:ind w:right="12" w:hanging="360"/>
      </w:pPr>
      <w:r>
        <w:t xml:space="preserve">Early dataset standardization is key for reproducible QA validation results. </w:t>
      </w:r>
    </w:p>
    <w:p w14:paraId="29D9ABD1" w14:textId="77777777" w:rsidR="00E40551" w:rsidRDefault="00000000">
      <w:pPr>
        <w:spacing w:after="258" w:line="259" w:lineRule="auto"/>
        <w:ind w:left="720" w:firstLine="0"/>
      </w:pPr>
      <w:r>
        <w:t xml:space="preserve"> </w:t>
      </w:r>
    </w:p>
    <w:p w14:paraId="1EA12BAC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55BA9808" wp14:editId="72674292">
                <wp:extent cx="5867400" cy="12700"/>
                <wp:effectExtent l="0" t="0" r="0" b="0"/>
                <wp:docPr id="3253" name="Group 3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533" name="Shape 533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3" style="width:462pt;height:1pt;mso-position-horizontal-relative:char;mso-position-vertical-relative:line" coordsize="58674,127">
                <v:shape id="Shape 533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2815288C" w14:textId="77777777" w:rsidR="00E40551" w:rsidRDefault="00000000">
      <w:pPr>
        <w:pStyle w:val="Heading1"/>
        <w:ind w:left="274" w:hanging="289"/>
      </w:pPr>
      <w:r>
        <w:t xml:space="preserve">Action Items for Next Sprint </w:t>
      </w:r>
    </w:p>
    <w:p w14:paraId="4EC14C23" w14:textId="77777777" w:rsidR="00E40551" w:rsidRDefault="00000000">
      <w:pPr>
        <w:numPr>
          <w:ilvl w:val="0"/>
          <w:numId w:val="4"/>
        </w:numPr>
        <w:ind w:right="12" w:hanging="360"/>
      </w:pPr>
      <w:r>
        <w:t xml:space="preserve">Conduct a full post-demo review and collect stakeholder feedback. </w:t>
      </w:r>
    </w:p>
    <w:p w14:paraId="6892CD47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62DA1294" w14:textId="77777777" w:rsidR="00E40551" w:rsidRDefault="00000000">
      <w:pPr>
        <w:numPr>
          <w:ilvl w:val="0"/>
          <w:numId w:val="4"/>
        </w:numPr>
        <w:ind w:right="12" w:hanging="360"/>
      </w:pPr>
      <w:r>
        <w:t xml:space="preserve">Begin MVP Phase 2 planning — focus on scalability and UI integration. </w:t>
      </w:r>
    </w:p>
    <w:p w14:paraId="6307A648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3783154A" w14:textId="77777777" w:rsidR="00E40551" w:rsidRDefault="00000000">
      <w:pPr>
        <w:numPr>
          <w:ilvl w:val="0"/>
          <w:numId w:val="4"/>
        </w:numPr>
        <w:ind w:right="12" w:hanging="360"/>
      </w:pPr>
      <w:r>
        <w:t xml:space="preserve">Automate QA validation pipeline for faster test cycles. </w:t>
      </w:r>
    </w:p>
    <w:p w14:paraId="3AD47866" w14:textId="77777777" w:rsidR="00E40551" w:rsidRDefault="00000000">
      <w:pPr>
        <w:spacing w:after="18" w:line="259" w:lineRule="auto"/>
        <w:ind w:left="720" w:firstLine="0"/>
      </w:pPr>
      <w:r>
        <w:t xml:space="preserve"> </w:t>
      </w:r>
    </w:p>
    <w:p w14:paraId="041BA398" w14:textId="77777777" w:rsidR="00E40551" w:rsidRDefault="00000000">
      <w:pPr>
        <w:numPr>
          <w:ilvl w:val="0"/>
          <w:numId w:val="4"/>
        </w:numPr>
        <w:ind w:right="12" w:hanging="360"/>
      </w:pPr>
      <w:r>
        <w:t xml:space="preserve">Implement version control for demo configurations to avoid environment drift. </w:t>
      </w:r>
    </w:p>
    <w:p w14:paraId="335FBD16" w14:textId="77777777" w:rsidR="00E40551" w:rsidRDefault="00000000">
      <w:pPr>
        <w:spacing w:after="258" w:line="259" w:lineRule="auto"/>
        <w:ind w:left="720" w:firstLine="0"/>
      </w:pPr>
      <w:r>
        <w:t xml:space="preserve"> </w:t>
      </w:r>
    </w:p>
    <w:p w14:paraId="7AE5B7AD" w14:textId="77777777" w:rsidR="00E4055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E71C8CE" wp14:editId="6E318B15">
                <wp:extent cx="5867400" cy="12700"/>
                <wp:effectExtent l="0" t="0" r="0" b="0"/>
                <wp:docPr id="3254" name="Group 3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637" name="Shape 637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4" style="width:462pt;height:1pt;mso-position-horizontal-relative:char;mso-position-vertical-relative:line" coordsize="58674,127">
                <v:shape id="Shape 637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59C45B03" w14:textId="77777777" w:rsidR="00E40551" w:rsidRDefault="00000000">
      <w:pPr>
        <w:pStyle w:val="Heading1"/>
        <w:ind w:left="274" w:hanging="289"/>
      </w:pPr>
      <w:r>
        <w:t xml:space="preserve">Team Morale &amp; Feedback </w:t>
      </w:r>
    </w:p>
    <w:p w14:paraId="5CE462F8" w14:textId="77777777" w:rsidR="00E40551" w:rsidRDefault="00000000">
      <w:pPr>
        <w:spacing w:after="248"/>
        <w:ind w:right="12"/>
      </w:pPr>
      <w:r>
        <w:t xml:space="preserve">The team remains motivated after a successful MVP demo. Members appreciated the collaborative workflow and real-time debugging sessions. Suggestions included scheduling earlier integration tests and allocating more time for presentation polish. </w:t>
      </w:r>
    </w:p>
    <w:p w14:paraId="40B5BEFA" w14:textId="77777777" w:rsidR="00E40551" w:rsidRDefault="00000000">
      <w:pPr>
        <w:spacing w:after="0" w:line="259" w:lineRule="auto"/>
        <w:ind w:left="0" w:firstLine="0"/>
      </w:pPr>
      <w:r>
        <w:t xml:space="preserve"> </w:t>
      </w:r>
    </w:p>
    <w:sectPr w:rsidR="00E40551">
      <w:pgSz w:w="12240" w:h="15840"/>
      <w:pgMar w:top="1486" w:right="1379" w:bottom="20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A7713"/>
    <w:multiLevelType w:val="hybridMultilevel"/>
    <w:tmpl w:val="D54E8EF8"/>
    <w:lvl w:ilvl="0" w:tplc="38C085E8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5C590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7FEF8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803A6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18C95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79A6DF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14C9E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4F416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CE0B1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BA1AFE"/>
    <w:multiLevelType w:val="hybridMultilevel"/>
    <w:tmpl w:val="5F583764"/>
    <w:lvl w:ilvl="0" w:tplc="651EC66E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1EF09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1E8FE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F2EE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4EA2B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F6FBB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D402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1899A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B21B0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FA2048"/>
    <w:multiLevelType w:val="hybridMultilevel"/>
    <w:tmpl w:val="559480A8"/>
    <w:lvl w:ilvl="0" w:tplc="2D4E8E3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8A174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2FD20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761D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E2CB7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7AE9A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FEA8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EADC4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E566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0666DD"/>
    <w:multiLevelType w:val="hybridMultilevel"/>
    <w:tmpl w:val="10004416"/>
    <w:lvl w:ilvl="0" w:tplc="89DC5742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BC9D2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B4A14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0EEF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F816B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F41EB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FA4EA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9415B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E234A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DD52D18"/>
    <w:multiLevelType w:val="hybridMultilevel"/>
    <w:tmpl w:val="4F0AA024"/>
    <w:lvl w:ilvl="0" w:tplc="F4C0FAAC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9C580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D4F45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18C9D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04E73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D6AB0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E2BA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72AC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34302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9161743">
    <w:abstractNumId w:val="4"/>
  </w:num>
  <w:num w:numId="2" w16cid:durableId="1343237189">
    <w:abstractNumId w:val="2"/>
  </w:num>
  <w:num w:numId="3" w16cid:durableId="1076055557">
    <w:abstractNumId w:val="1"/>
  </w:num>
  <w:num w:numId="4" w16cid:durableId="911737322">
    <w:abstractNumId w:val="3"/>
  </w:num>
  <w:num w:numId="5" w16cid:durableId="6044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551"/>
    <w:rsid w:val="007B494C"/>
    <w:rsid w:val="00E40551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DB9BC1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5"/>
      </w:numPr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1822</Characters>
  <Application>Microsoft Office Word</Application>
  <DocSecurity>0</DocSecurity>
  <Lines>61</Lines>
  <Paragraphs>27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Retrospective 4</dc:title>
  <dc:subject/>
  <dc:creator>Christoph McPhee</dc:creator>
  <cp:keywords/>
  <cp:lastModifiedBy>Christoph McPhee</cp:lastModifiedBy>
  <cp:revision>2</cp:revision>
  <dcterms:created xsi:type="dcterms:W3CDTF">2025-12-15T03:04:00Z</dcterms:created>
  <dcterms:modified xsi:type="dcterms:W3CDTF">2025-12-15T03:04:00Z</dcterms:modified>
</cp:coreProperties>
</file>